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81" w:rsidRDefault="00924981" w:rsidP="007A6816">
      <w:pPr>
        <w:jc w:val="both"/>
        <w:rPr>
          <w:rFonts w:ascii="Times New Roman" w:hAnsi="Times New Roman" w:cs="Times New Roman"/>
          <w:sz w:val="24"/>
          <w:szCs w:val="24"/>
          <w:u w:val="single"/>
        </w:rPr>
      </w:pPr>
    </w:p>
    <w:p w:rsidR="00924981" w:rsidRDefault="00924981" w:rsidP="007A6816">
      <w:pPr>
        <w:jc w:val="both"/>
        <w:rPr>
          <w:rFonts w:ascii="Times New Roman" w:hAnsi="Times New Roman" w:cs="Times New Roman"/>
          <w:sz w:val="24"/>
          <w:szCs w:val="24"/>
          <w:u w:val="single"/>
        </w:rPr>
      </w:pPr>
    </w:p>
    <w:p w:rsidR="00053A9F" w:rsidRDefault="00924981" w:rsidP="007A6816">
      <w:pPr>
        <w:jc w:val="both"/>
        <w:rPr>
          <w:rFonts w:ascii="Times New Roman" w:hAnsi="Times New Roman" w:cs="Times New Roman"/>
          <w:b/>
          <w:sz w:val="24"/>
          <w:szCs w:val="24"/>
        </w:rPr>
      </w:pPr>
      <w:r w:rsidRPr="007A6816">
        <w:rPr>
          <w:rFonts w:ascii="Times New Roman" w:hAnsi="Times New Roman" w:cs="Times New Roman"/>
          <w:b/>
          <w:sz w:val="24"/>
          <w:szCs w:val="24"/>
        </w:rPr>
        <w:t xml:space="preserve">MEJORAMIENTO DE CULTIVOS UTILIZANDO INGENIERÍA GENÉTICA. DESDE EL LABORATORIO HASTA EL CAMPO. </w:t>
      </w:r>
    </w:p>
    <w:p w:rsidR="00EB6C51" w:rsidRPr="007A6816" w:rsidRDefault="00EB6C51" w:rsidP="007A6816">
      <w:pPr>
        <w:jc w:val="both"/>
        <w:rPr>
          <w:rFonts w:ascii="Times New Roman" w:hAnsi="Times New Roman" w:cs="Times New Roman"/>
          <w:b/>
          <w:sz w:val="24"/>
          <w:szCs w:val="24"/>
        </w:rPr>
      </w:pPr>
      <w:r w:rsidRPr="00EB6C51">
        <w:rPr>
          <w:rFonts w:ascii="Times New Roman" w:hAnsi="Times New Roman" w:cs="Times New Roman"/>
          <w:b/>
          <w:sz w:val="24"/>
          <w:szCs w:val="24"/>
        </w:rPr>
        <w:t>Facultad de Bioquímica y Ciencias Biológicas de la Universidad Nacional del Litoral</w:t>
      </w:r>
    </w:p>
    <w:p w:rsidR="00571071" w:rsidRPr="007A6816" w:rsidRDefault="004C72E1" w:rsidP="007A6816">
      <w:pPr>
        <w:jc w:val="both"/>
        <w:rPr>
          <w:rFonts w:ascii="Times New Roman" w:hAnsi="Times New Roman" w:cs="Times New Roman"/>
          <w:sz w:val="24"/>
          <w:szCs w:val="24"/>
        </w:rPr>
      </w:pPr>
      <w:r w:rsidRPr="00FE7D4A">
        <w:rPr>
          <w:rFonts w:ascii="Times New Roman" w:hAnsi="Times New Roman" w:cs="Times New Roman"/>
          <w:sz w:val="24"/>
          <w:szCs w:val="24"/>
          <w:u w:val="single"/>
        </w:rPr>
        <w:t>Directora</w:t>
      </w:r>
      <w:r w:rsidR="00053A9F" w:rsidRPr="00FE7D4A">
        <w:rPr>
          <w:rFonts w:ascii="Times New Roman" w:hAnsi="Times New Roman" w:cs="Times New Roman"/>
          <w:sz w:val="24"/>
          <w:szCs w:val="24"/>
          <w:u w:val="single"/>
        </w:rPr>
        <w:t>:</w:t>
      </w:r>
      <w:r w:rsidR="00053A9F" w:rsidRPr="007A6816">
        <w:rPr>
          <w:rFonts w:ascii="Times New Roman" w:hAnsi="Times New Roman" w:cs="Times New Roman"/>
          <w:sz w:val="24"/>
          <w:szCs w:val="24"/>
        </w:rPr>
        <w:t xml:space="preserve"> Dra. Raquel Chan</w:t>
      </w:r>
    </w:p>
    <w:p w:rsidR="00FE7D4A" w:rsidRDefault="00053A9F" w:rsidP="007A6816">
      <w:pPr>
        <w:jc w:val="both"/>
        <w:rPr>
          <w:rFonts w:ascii="Times New Roman" w:hAnsi="Times New Roman" w:cs="Times New Roman"/>
          <w:sz w:val="24"/>
          <w:szCs w:val="24"/>
        </w:rPr>
      </w:pPr>
      <w:r w:rsidRPr="007A6816">
        <w:rPr>
          <w:rFonts w:ascii="Times New Roman" w:hAnsi="Times New Roman" w:cs="Times New Roman"/>
          <w:sz w:val="24"/>
          <w:szCs w:val="24"/>
          <w:u w:val="single"/>
        </w:rPr>
        <w:t>Docentes del módulo teórico práctico</w:t>
      </w:r>
      <w:r w:rsidRPr="007A6816">
        <w:rPr>
          <w:rFonts w:ascii="Times New Roman" w:hAnsi="Times New Roman" w:cs="Times New Roman"/>
          <w:sz w:val="24"/>
          <w:szCs w:val="24"/>
        </w:rPr>
        <w:t xml:space="preserve">: </w:t>
      </w:r>
    </w:p>
    <w:p w:rsidR="004B3256" w:rsidRPr="007A6816" w:rsidRDefault="00053A9F" w:rsidP="007A6816">
      <w:pPr>
        <w:jc w:val="both"/>
        <w:rPr>
          <w:rFonts w:ascii="Times New Roman" w:hAnsi="Times New Roman" w:cs="Times New Roman"/>
          <w:sz w:val="24"/>
          <w:szCs w:val="24"/>
        </w:rPr>
      </w:pPr>
      <w:r w:rsidRPr="007A6816">
        <w:rPr>
          <w:rFonts w:ascii="Times New Roman" w:hAnsi="Times New Roman" w:cs="Times New Roman"/>
          <w:sz w:val="24"/>
          <w:szCs w:val="24"/>
        </w:rPr>
        <w:t>Dra. Raquel Chan</w:t>
      </w:r>
      <w:r w:rsidR="004B3256" w:rsidRPr="007A6816">
        <w:rPr>
          <w:rFonts w:ascii="Times New Roman" w:hAnsi="Times New Roman" w:cs="Times New Roman"/>
          <w:sz w:val="24"/>
          <w:szCs w:val="24"/>
        </w:rPr>
        <w:t xml:space="preserve"> (FBCB-UNL)</w:t>
      </w:r>
      <w:r w:rsidRPr="007A6816">
        <w:rPr>
          <w:rFonts w:ascii="Times New Roman" w:hAnsi="Times New Roman" w:cs="Times New Roman"/>
          <w:sz w:val="24"/>
          <w:szCs w:val="24"/>
        </w:rPr>
        <w:t xml:space="preserve">, Dra. María Elena Otegui (UBA), </w:t>
      </w:r>
      <w:r w:rsidR="007A6816">
        <w:rPr>
          <w:rFonts w:ascii="Times New Roman" w:hAnsi="Times New Roman" w:cs="Times New Roman"/>
          <w:sz w:val="24"/>
          <w:szCs w:val="24"/>
        </w:rPr>
        <w:t xml:space="preserve">Dra. Margarita Portapila (UNR), </w:t>
      </w:r>
      <w:r w:rsidRPr="007A6816">
        <w:rPr>
          <w:rFonts w:ascii="Times New Roman" w:hAnsi="Times New Roman" w:cs="Times New Roman"/>
          <w:sz w:val="24"/>
          <w:szCs w:val="24"/>
        </w:rPr>
        <w:t>Dra. ElinaWelchen</w:t>
      </w:r>
      <w:r w:rsidR="004B3256" w:rsidRPr="007A6816">
        <w:rPr>
          <w:rFonts w:ascii="Times New Roman" w:hAnsi="Times New Roman" w:cs="Times New Roman"/>
          <w:sz w:val="24"/>
          <w:szCs w:val="24"/>
        </w:rPr>
        <w:t xml:space="preserve"> (FBCB-UNL)</w:t>
      </w:r>
      <w:r w:rsidRPr="007A6816">
        <w:rPr>
          <w:rFonts w:ascii="Times New Roman" w:hAnsi="Times New Roman" w:cs="Times New Roman"/>
          <w:sz w:val="24"/>
          <w:szCs w:val="24"/>
        </w:rPr>
        <w:t>, Dra. Karina Ribichich</w:t>
      </w:r>
      <w:r w:rsidR="004B3256" w:rsidRPr="007A6816">
        <w:rPr>
          <w:rFonts w:ascii="Times New Roman" w:hAnsi="Times New Roman" w:cs="Times New Roman"/>
          <w:sz w:val="24"/>
          <w:szCs w:val="24"/>
        </w:rPr>
        <w:t xml:space="preserve"> (FBCB-UNL)</w:t>
      </w:r>
      <w:r w:rsidRPr="007A6816">
        <w:rPr>
          <w:rFonts w:ascii="Times New Roman" w:hAnsi="Times New Roman" w:cs="Times New Roman"/>
          <w:sz w:val="24"/>
          <w:szCs w:val="24"/>
        </w:rPr>
        <w:t xml:space="preserve">, </w:t>
      </w:r>
      <w:r w:rsidR="007A6816">
        <w:rPr>
          <w:rFonts w:ascii="Times New Roman" w:hAnsi="Times New Roman" w:cs="Times New Roman"/>
          <w:sz w:val="24"/>
          <w:szCs w:val="24"/>
        </w:rPr>
        <w:t xml:space="preserve">Dra. Julieta Cabello, </w:t>
      </w:r>
      <w:r w:rsidRPr="007A6816">
        <w:rPr>
          <w:rFonts w:ascii="Times New Roman" w:hAnsi="Times New Roman" w:cs="Times New Roman"/>
          <w:sz w:val="24"/>
          <w:szCs w:val="24"/>
        </w:rPr>
        <w:t>Dr. Agustín Arce</w:t>
      </w:r>
      <w:r w:rsidR="004B3256" w:rsidRPr="007A6816">
        <w:rPr>
          <w:rFonts w:ascii="Times New Roman" w:hAnsi="Times New Roman" w:cs="Times New Roman"/>
          <w:sz w:val="24"/>
          <w:szCs w:val="24"/>
        </w:rPr>
        <w:t xml:space="preserve"> (FBCB-UNL)</w:t>
      </w:r>
      <w:r w:rsidR="002E6A5B" w:rsidRPr="007A6816">
        <w:rPr>
          <w:rFonts w:ascii="Times New Roman" w:hAnsi="Times New Roman" w:cs="Times New Roman"/>
          <w:sz w:val="24"/>
          <w:szCs w:val="24"/>
        </w:rPr>
        <w:t xml:space="preserve">, </w:t>
      </w:r>
      <w:r w:rsidR="004B3256" w:rsidRPr="007A6816">
        <w:rPr>
          <w:rFonts w:ascii="Times New Roman" w:hAnsi="Times New Roman" w:cs="Times New Roman"/>
          <w:sz w:val="24"/>
          <w:szCs w:val="24"/>
        </w:rPr>
        <w:t xml:space="preserve">Dra. </w:t>
      </w:r>
      <w:r w:rsidR="004B3256" w:rsidRPr="00924981">
        <w:rPr>
          <w:rFonts w:ascii="Times New Roman" w:hAnsi="Times New Roman" w:cs="Times New Roman"/>
          <w:sz w:val="24"/>
          <w:szCs w:val="24"/>
          <w:lang w:val="en-US"/>
        </w:rPr>
        <w:t>Jesica Raineri (FBCB-UNL), Dra. Mabel Campi (CONICET)</w:t>
      </w:r>
      <w:r w:rsidR="006F0B52" w:rsidRPr="00924981">
        <w:rPr>
          <w:rFonts w:ascii="Times New Roman" w:hAnsi="Times New Roman" w:cs="Times New Roman"/>
          <w:sz w:val="24"/>
          <w:szCs w:val="24"/>
          <w:lang w:val="en-US"/>
        </w:rPr>
        <w:t xml:space="preserve">, </w:t>
      </w:r>
      <w:r w:rsidR="004B3256" w:rsidRPr="00924981">
        <w:rPr>
          <w:rFonts w:ascii="Times New Roman" w:hAnsi="Times New Roman" w:cs="Times New Roman"/>
          <w:sz w:val="24"/>
          <w:szCs w:val="24"/>
          <w:lang w:val="en-US"/>
        </w:rPr>
        <w:t xml:space="preserve">Lic. Ramiro Picasso (CONICET), Lic. </w:t>
      </w:r>
      <w:r w:rsidR="004B3256" w:rsidRPr="007A6816">
        <w:rPr>
          <w:rFonts w:ascii="Times New Roman" w:hAnsi="Times New Roman" w:cs="Times New Roman"/>
          <w:sz w:val="24"/>
          <w:szCs w:val="24"/>
        </w:rPr>
        <w:t>Silvia Lede (CONICET)</w:t>
      </w:r>
    </w:p>
    <w:p w:rsidR="00362B8D" w:rsidRPr="00FE7D4A" w:rsidRDefault="00B62C9F" w:rsidP="007A6816">
      <w:pPr>
        <w:jc w:val="both"/>
        <w:rPr>
          <w:rFonts w:ascii="Times New Roman" w:hAnsi="Times New Roman" w:cs="Times New Roman"/>
          <w:sz w:val="24"/>
          <w:szCs w:val="24"/>
          <w:u w:val="single"/>
        </w:rPr>
      </w:pPr>
      <w:r w:rsidRPr="00FE7D4A">
        <w:rPr>
          <w:rFonts w:ascii="Times New Roman" w:hAnsi="Times New Roman" w:cs="Times New Roman"/>
          <w:sz w:val="24"/>
          <w:szCs w:val="24"/>
          <w:u w:val="single"/>
        </w:rPr>
        <w:t>Objetivos del curso:</w:t>
      </w:r>
    </w:p>
    <w:p w:rsidR="004B3256" w:rsidRPr="007A6816" w:rsidRDefault="004B3256" w:rsidP="007A6816">
      <w:pPr>
        <w:jc w:val="both"/>
        <w:rPr>
          <w:rFonts w:ascii="Times New Roman" w:hAnsi="Times New Roman" w:cs="Times New Roman"/>
          <w:sz w:val="24"/>
          <w:szCs w:val="24"/>
        </w:rPr>
      </w:pPr>
      <w:r w:rsidRPr="007A6816">
        <w:rPr>
          <w:rFonts w:ascii="Times New Roman" w:hAnsi="Times New Roman" w:cs="Times New Roman"/>
          <w:sz w:val="24"/>
          <w:szCs w:val="24"/>
        </w:rPr>
        <w:t>El curso tiene como objetivo introducir al alumno en los distintos aspectos de la problemática de mejoramiento de cultivos aplicando técnicas biotecnológicas. Concretamente, la mayoría de las investigaciones en Biotecnología Vegetal aplicadas a la Agricultura se llevan adelante utilizando sistemas modelos. Estos sistemas modelos de mucha utilidad distan mucho de los cultivos de interés agronómico en sus parámetros a evaluar y los análisis hechos en condiciones controladas de cámara de cultivo o invernadero no se condicen muchas veces con lo que sucede en el campo. Además de estos aspectos fundamentales, el curso tiene como objetivos interiorizar al alumno con los sistemas de protección de propiedad intelectual</w:t>
      </w:r>
      <w:r w:rsidR="00762800" w:rsidRPr="007A6816">
        <w:rPr>
          <w:rFonts w:ascii="Times New Roman" w:hAnsi="Times New Roman" w:cs="Times New Roman"/>
          <w:sz w:val="24"/>
          <w:szCs w:val="24"/>
        </w:rPr>
        <w:t xml:space="preserve"> y los requerimientos regulatorios cuando se trabaja con cultivos modificados genéticamente. </w:t>
      </w:r>
    </w:p>
    <w:p w:rsidR="00B62C9F" w:rsidRPr="007A6816" w:rsidRDefault="00B62C9F" w:rsidP="007A6816">
      <w:pPr>
        <w:jc w:val="both"/>
        <w:rPr>
          <w:rFonts w:ascii="Times New Roman" w:hAnsi="Times New Roman" w:cs="Times New Roman"/>
          <w:sz w:val="24"/>
          <w:szCs w:val="24"/>
          <w:u w:val="single"/>
        </w:rPr>
      </w:pPr>
      <w:r w:rsidRPr="007A6816">
        <w:rPr>
          <w:rFonts w:ascii="Times New Roman" w:hAnsi="Times New Roman" w:cs="Times New Roman"/>
          <w:sz w:val="24"/>
          <w:szCs w:val="24"/>
          <w:u w:val="single"/>
        </w:rPr>
        <w:t>Perfil de los alumnos:</w:t>
      </w:r>
    </w:p>
    <w:p w:rsidR="00762800" w:rsidRPr="007A6816" w:rsidRDefault="00762800" w:rsidP="007A6816">
      <w:pPr>
        <w:jc w:val="both"/>
        <w:rPr>
          <w:rFonts w:ascii="Times New Roman" w:hAnsi="Times New Roman" w:cs="Times New Roman"/>
          <w:sz w:val="24"/>
          <w:szCs w:val="24"/>
        </w:rPr>
      </w:pPr>
      <w:r w:rsidRPr="007A6816">
        <w:rPr>
          <w:rFonts w:ascii="Times New Roman" w:hAnsi="Times New Roman" w:cs="Times New Roman"/>
          <w:sz w:val="24"/>
          <w:szCs w:val="24"/>
        </w:rPr>
        <w:t xml:space="preserve">Los alumnos deberán ser Licenciados en Biotecnología, en Biología con orientación a la Biología Vegetal o Ingenieros Agrónomos con conocimientos previos de Biología Molecular. </w:t>
      </w:r>
    </w:p>
    <w:p w:rsidR="00362B8D" w:rsidRPr="007A6816" w:rsidRDefault="00362B8D" w:rsidP="007A6816">
      <w:pPr>
        <w:jc w:val="both"/>
        <w:rPr>
          <w:rFonts w:ascii="Times New Roman" w:hAnsi="Times New Roman" w:cs="Times New Roman"/>
          <w:sz w:val="24"/>
          <w:szCs w:val="24"/>
        </w:rPr>
      </w:pPr>
      <w:r w:rsidRPr="007A6816">
        <w:rPr>
          <w:rFonts w:ascii="Times New Roman" w:hAnsi="Times New Roman" w:cs="Times New Roman"/>
          <w:sz w:val="24"/>
          <w:szCs w:val="24"/>
          <w:u w:val="single"/>
        </w:rPr>
        <w:t>Modalidad:</w:t>
      </w:r>
      <w:r w:rsidRPr="007A6816">
        <w:rPr>
          <w:rFonts w:ascii="Times New Roman" w:hAnsi="Times New Roman" w:cs="Times New Roman"/>
          <w:sz w:val="24"/>
          <w:szCs w:val="24"/>
        </w:rPr>
        <w:t xml:space="preserve"> presencial</w:t>
      </w:r>
    </w:p>
    <w:p w:rsidR="00362B8D" w:rsidRPr="007A6816" w:rsidRDefault="00362B8D" w:rsidP="007A6816">
      <w:pPr>
        <w:jc w:val="both"/>
        <w:rPr>
          <w:rFonts w:ascii="Times New Roman" w:hAnsi="Times New Roman" w:cs="Times New Roman"/>
          <w:sz w:val="24"/>
          <w:szCs w:val="24"/>
        </w:rPr>
      </w:pPr>
      <w:r w:rsidRPr="007A6816">
        <w:rPr>
          <w:rFonts w:ascii="Times New Roman" w:hAnsi="Times New Roman" w:cs="Times New Roman"/>
          <w:sz w:val="24"/>
          <w:szCs w:val="24"/>
          <w:u w:val="single"/>
        </w:rPr>
        <w:t>Carga horaria</w:t>
      </w:r>
      <w:r w:rsidRPr="007A6816">
        <w:rPr>
          <w:rFonts w:ascii="Times New Roman" w:hAnsi="Times New Roman" w:cs="Times New Roman"/>
          <w:sz w:val="24"/>
          <w:szCs w:val="24"/>
        </w:rPr>
        <w:t xml:space="preserve">: </w:t>
      </w:r>
    </w:p>
    <w:p w:rsidR="00362B8D" w:rsidRPr="007A6816" w:rsidRDefault="00362B8D" w:rsidP="007A6816">
      <w:pPr>
        <w:jc w:val="both"/>
        <w:rPr>
          <w:rFonts w:ascii="Times New Roman" w:hAnsi="Times New Roman" w:cs="Times New Roman"/>
          <w:sz w:val="24"/>
          <w:szCs w:val="24"/>
        </w:rPr>
      </w:pPr>
      <w:r w:rsidRPr="007A6816">
        <w:rPr>
          <w:rFonts w:ascii="Times New Roman" w:hAnsi="Times New Roman" w:cs="Times New Roman"/>
          <w:sz w:val="24"/>
          <w:szCs w:val="24"/>
        </w:rPr>
        <w:t xml:space="preserve">Módulo teórico práctico: </w:t>
      </w:r>
      <w:r w:rsidR="006F0B52">
        <w:rPr>
          <w:rFonts w:ascii="Times New Roman" w:hAnsi="Times New Roman" w:cs="Times New Roman"/>
          <w:sz w:val="24"/>
          <w:szCs w:val="24"/>
        </w:rPr>
        <w:t>60</w:t>
      </w:r>
      <w:r w:rsidRPr="007A6816">
        <w:rPr>
          <w:rFonts w:ascii="Times New Roman" w:hAnsi="Times New Roman" w:cs="Times New Roman"/>
          <w:sz w:val="24"/>
          <w:szCs w:val="24"/>
        </w:rPr>
        <w:t xml:space="preserve"> h</w:t>
      </w:r>
      <w:r w:rsidR="006F0B52">
        <w:rPr>
          <w:rFonts w:ascii="Times New Roman" w:hAnsi="Times New Roman" w:cs="Times New Roman"/>
          <w:sz w:val="24"/>
          <w:szCs w:val="24"/>
        </w:rPr>
        <w:t xml:space="preserve"> (50 h presenciales y 10 destinadas a investigar y elaborar un proyecto que constituirá el trabajo final)</w:t>
      </w:r>
    </w:p>
    <w:p w:rsidR="00362B8D" w:rsidRPr="007A6816" w:rsidRDefault="00362B8D"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lastRenderedPageBreak/>
        <w:t xml:space="preserve">Clases teóricas: lunes a viernes de </w:t>
      </w:r>
      <w:r w:rsidR="00762800" w:rsidRPr="007A6816">
        <w:rPr>
          <w:rFonts w:ascii="Times New Roman" w:hAnsi="Times New Roman" w:cs="Times New Roman"/>
          <w:sz w:val="24"/>
          <w:szCs w:val="24"/>
        </w:rPr>
        <w:t>9</w:t>
      </w:r>
      <w:r w:rsidRPr="007A6816">
        <w:rPr>
          <w:rFonts w:ascii="Times New Roman" w:hAnsi="Times New Roman" w:cs="Times New Roman"/>
          <w:sz w:val="24"/>
          <w:szCs w:val="24"/>
        </w:rPr>
        <w:t xml:space="preserve"> a 1</w:t>
      </w:r>
      <w:r w:rsidR="00762800" w:rsidRPr="007A6816">
        <w:rPr>
          <w:rFonts w:ascii="Times New Roman" w:hAnsi="Times New Roman" w:cs="Times New Roman"/>
          <w:sz w:val="24"/>
          <w:szCs w:val="24"/>
        </w:rPr>
        <w:t>6</w:t>
      </w:r>
      <w:r w:rsidRPr="007A6816">
        <w:rPr>
          <w:rFonts w:ascii="Times New Roman" w:hAnsi="Times New Roman" w:cs="Times New Roman"/>
          <w:sz w:val="24"/>
          <w:szCs w:val="24"/>
        </w:rPr>
        <w:t xml:space="preserve"> h </w:t>
      </w:r>
      <w:r w:rsidR="00762800" w:rsidRPr="007A6816">
        <w:rPr>
          <w:rFonts w:ascii="Times New Roman" w:hAnsi="Times New Roman" w:cs="Times New Roman"/>
          <w:sz w:val="24"/>
          <w:szCs w:val="24"/>
        </w:rPr>
        <w:t>con intervalos de descanso para refrigerio.</w:t>
      </w:r>
    </w:p>
    <w:p w:rsidR="005C3700" w:rsidRPr="007A6816" w:rsidRDefault="00362B8D"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 xml:space="preserve">Trabajos teórico-prácticos: </w:t>
      </w:r>
      <w:r w:rsidR="005C3700" w:rsidRPr="007A6816">
        <w:rPr>
          <w:rFonts w:ascii="Times New Roman" w:hAnsi="Times New Roman" w:cs="Times New Roman"/>
          <w:sz w:val="24"/>
          <w:szCs w:val="24"/>
        </w:rPr>
        <w:t xml:space="preserve">lunes a </w:t>
      </w:r>
      <w:r w:rsidR="00762800" w:rsidRPr="007A6816">
        <w:rPr>
          <w:rFonts w:ascii="Times New Roman" w:hAnsi="Times New Roman" w:cs="Times New Roman"/>
          <w:sz w:val="24"/>
          <w:szCs w:val="24"/>
        </w:rPr>
        <w:t>viernes</w:t>
      </w:r>
      <w:r w:rsidR="005C3700" w:rsidRPr="007A6816">
        <w:rPr>
          <w:rFonts w:ascii="Times New Roman" w:hAnsi="Times New Roman" w:cs="Times New Roman"/>
          <w:sz w:val="24"/>
          <w:szCs w:val="24"/>
        </w:rPr>
        <w:t xml:space="preserve"> de 16 a 19</w:t>
      </w:r>
      <w:r w:rsidRPr="007A6816">
        <w:rPr>
          <w:rFonts w:ascii="Times New Roman" w:hAnsi="Times New Roman" w:cs="Times New Roman"/>
          <w:sz w:val="24"/>
          <w:szCs w:val="24"/>
        </w:rPr>
        <w:t xml:space="preserve">. </w:t>
      </w:r>
    </w:p>
    <w:p w:rsidR="00362B8D" w:rsidRPr="007A6816" w:rsidRDefault="00362B8D"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Se requerirá el uso de computadora personal y acceso a internet</w:t>
      </w:r>
      <w:r w:rsidR="00762800" w:rsidRPr="007A6816">
        <w:rPr>
          <w:rFonts w:ascii="Times New Roman" w:hAnsi="Times New Roman" w:cs="Times New Roman"/>
          <w:sz w:val="24"/>
          <w:szCs w:val="24"/>
        </w:rPr>
        <w:t xml:space="preserve"> para los trabajos teórico-prácticos.</w:t>
      </w:r>
    </w:p>
    <w:p w:rsidR="00762800" w:rsidRPr="007A6816" w:rsidRDefault="00B62C9F" w:rsidP="007A6816">
      <w:pPr>
        <w:jc w:val="both"/>
        <w:rPr>
          <w:rFonts w:ascii="Times New Roman" w:hAnsi="Times New Roman" w:cs="Times New Roman"/>
          <w:sz w:val="24"/>
          <w:szCs w:val="24"/>
        </w:rPr>
      </w:pPr>
      <w:r w:rsidRPr="007A6816">
        <w:rPr>
          <w:rFonts w:ascii="Times New Roman" w:hAnsi="Times New Roman" w:cs="Times New Roman"/>
          <w:sz w:val="24"/>
          <w:szCs w:val="24"/>
          <w:u w:val="single"/>
        </w:rPr>
        <w:t>Número de vacantes</w:t>
      </w:r>
      <w:r w:rsidR="00FE7D4A">
        <w:rPr>
          <w:rFonts w:ascii="Times New Roman" w:hAnsi="Times New Roman" w:cs="Times New Roman"/>
          <w:sz w:val="24"/>
          <w:szCs w:val="24"/>
          <w:u w:val="single"/>
        </w:rPr>
        <w:t>:</w:t>
      </w:r>
    </w:p>
    <w:p w:rsidR="00762800" w:rsidRPr="007A6816" w:rsidRDefault="00762800" w:rsidP="007A6816">
      <w:pPr>
        <w:jc w:val="both"/>
        <w:rPr>
          <w:rFonts w:ascii="Times New Roman" w:hAnsi="Times New Roman" w:cs="Times New Roman"/>
          <w:sz w:val="24"/>
          <w:szCs w:val="24"/>
        </w:rPr>
      </w:pPr>
      <w:r w:rsidRPr="007A6816">
        <w:rPr>
          <w:rFonts w:ascii="Times New Roman" w:hAnsi="Times New Roman" w:cs="Times New Roman"/>
          <w:sz w:val="24"/>
          <w:szCs w:val="24"/>
        </w:rPr>
        <w:t>Clases teóricas: 60</w:t>
      </w:r>
    </w:p>
    <w:p w:rsidR="00762800" w:rsidRPr="007A6816" w:rsidRDefault="00762800" w:rsidP="007A6816">
      <w:pPr>
        <w:jc w:val="both"/>
        <w:rPr>
          <w:rFonts w:ascii="Times New Roman" w:hAnsi="Times New Roman" w:cs="Times New Roman"/>
          <w:sz w:val="24"/>
          <w:szCs w:val="24"/>
        </w:rPr>
      </w:pPr>
      <w:r w:rsidRPr="007A6816">
        <w:rPr>
          <w:rFonts w:ascii="Times New Roman" w:hAnsi="Times New Roman" w:cs="Times New Roman"/>
          <w:sz w:val="24"/>
          <w:szCs w:val="24"/>
        </w:rPr>
        <w:t>Trabajos Prácticos: 25</w:t>
      </w:r>
    </w:p>
    <w:p w:rsidR="00B645CB" w:rsidRPr="007A6816" w:rsidRDefault="00B645CB" w:rsidP="007A6816">
      <w:pPr>
        <w:jc w:val="both"/>
        <w:rPr>
          <w:rFonts w:ascii="Times New Roman" w:hAnsi="Times New Roman" w:cs="Times New Roman"/>
          <w:sz w:val="24"/>
          <w:szCs w:val="24"/>
          <w:u w:val="single"/>
        </w:rPr>
      </w:pPr>
      <w:r w:rsidRPr="007A6816">
        <w:rPr>
          <w:rFonts w:ascii="Times New Roman" w:hAnsi="Times New Roman" w:cs="Times New Roman"/>
          <w:sz w:val="24"/>
          <w:szCs w:val="24"/>
          <w:u w:val="single"/>
        </w:rPr>
        <w:t>Temas teóricos a abordar</w:t>
      </w:r>
      <w:r w:rsidR="00FE7D4A">
        <w:rPr>
          <w:rFonts w:ascii="Times New Roman" w:hAnsi="Times New Roman" w:cs="Times New Roman"/>
          <w:sz w:val="24"/>
          <w:szCs w:val="24"/>
          <w:u w:val="single"/>
        </w:rPr>
        <w:t>:</w:t>
      </w:r>
    </w:p>
    <w:p w:rsidR="00B645CB" w:rsidRPr="007A6816" w:rsidRDefault="00B645CB"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Las plantas y su ambiente</w:t>
      </w:r>
    </w:p>
    <w:p w:rsidR="00B645CB" w:rsidRPr="007A6816" w:rsidRDefault="00B645CB"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Mecanismos moleculares de adaptación de las plantas al estrés</w:t>
      </w:r>
    </w:p>
    <w:p w:rsidR="00B645CB" w:rsidRPr="007A6816" w:rsidRDefault="00B645CB"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Diferencias en las respuestas de adaptación de distintas especies</w:t>
      </w:r>
    </w:p>
    <w:p w:rsidR="00B645CB" w:rsidRPr="007A6816" w:rsidRDefault="00B645CB"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Identificación de genes de respuesta. Metodologías experimentales.</w:t>
      </w:r>
    </w:p>
    <w:p w:rsidR="00B645CB" w:rsidRPr="007A6816" w:rsidRDefault="00B645CB"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Sistemas modelos y cultivos</w:t>
      </w:r>
    </w:p>
    <w:p w:rsidR="00B645CB" w:rsidRPr="007A6816" w:rsidRDefault="00B645CB"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Patentes agrobiotecnológicas</w:t>
      </w:r>
    </w:p>
    <w:p w:rsidR="00B645CB" w:rsidRPr="007A6816" w:rsidRDefault="00B645CB"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Transformación de cultivos de interés agronómico</w:t>
      </w:r>
    </w:p>
    <w:p w:rsidR="00B645CB" w:rsidRPr="007A6816" w:rsidRDefault="00B645CB"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Ensayos en cámara de cultivo</w:t>
      </w:r>
    </w:p>
    <w:p w:rsidR="00B645CB" w:rsidRPr="007A6816" w:rsidRDefault="00B645CB"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Temas regulatorios</w:t>
      </w:r>
    </w:p>
    <w:p w:rsidR="00B645CB" w:rsidRPr="007A6816" w:rsidRDefault="00B645CB"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Ensayos en invernadero</w:t>
      </w:r>
    </w:p>
    <w:p w:rsidR="00B645CB" w:rsidRPr="007A6816" w:rsidRDefault="00B645CB"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Ensayos a campo. Parámetros fundamentales dependiendo de la especie</w:t>
      </w:r>
    </w:p>
    <w:p w:rsidR="00B645CB" w:rsidRPr="007A6816" w:rsidRDefault="00B645CB"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 xml:space="preserve">Ingeniería Genética versus mejoramiento clásico. </w:t>
      </w:r>
    </w:p>
    <w:p w:rsidR="00B645CB" w:rsidRPr="007A6816" w:rsidRDefault="00B645CB"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Utilización de imágenes para la evaluación de parámetros de desarrollo y productividad</w:t>
      </w:r>
    </w:p>
    <w:p w:rsidR="00B645CB" w:rsidRPr="007A6816" w:rsidRDefault="00B645CB"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Predictibilidad utilizando modelos matemáticos</w:t>
      </w:r>
    </w:p>
    <w:p w:rsidR="00B645CB" w:rsidRPr="007A6816" w:rsidRDefault="00B645CB"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Integración de todos los conceptos y elección de estrategias</w:t>
      </w:r>
    </w:p>
    <w:p w:rsidR="00B645CB" w:rsidRPr="007A6816" w:rsidRDefault="00B645CB" w:rsidP="007A6816">
      <w:pPr>
        <w:jc w:val="both"/>
        <w:rPr>
          <w:rFonts w:ascii="Times New Roman" w:hAnsi="Times New Roman" w:cs="Times New Roman"/>
          <w:sz w:val="24"/>
          <w:szCs w:val="24"/>
          <w:u w:val="single"/>
        </w:rPr>
      </w:pPr>
      <w:r w:rsidRPr="007A6816">
        <w:rPr>
          <w:rFonts w:ascii="Times New Roman" w:hAnsi="Times New Roman" w:cs="Times New Roman"/>
          <w:sz w:val="24"/>
          <w:szCs w:val="24"/>
          <w:u w:val="single"/>
        </w:rPr>
        <w:t xml:space="preserve">Temas </w:t>
      </w:r>
      <w:r w:rsidR="00762800" w:rsidRPr="007A6816">
        <w:rPr>
          <w:rFonts w:ascii="Times New Roman" w:hAnsi="Times New Roman" w:cs="Times New Roman"/>
          <w:sz w:val="24"/>
          <w:szCs w:val="24"/>
          <w:u w:val="single"/>
        </w:rPr>
        <w:t>teórico-</w:t>
      </w:r>
      <w:r w:rsidRPr="007A6816">
        <w:rPr>
          <w:rFonts w:ascii="Times New Roman" w:hAnsi="Times New Roman" w:cs="Times New Roman"/>
          <w:sz w:val="24"/>
          <w:szCs w:val="24"/>
          <w:u w:val="single"/>
        </w:rPr>
        <w:t>prácticos</w:t>
      </w:r>
      <w:r w:rsidR="00FE7D4A">
        <w:rPr>
          <w:rFonts w:ascii="Times New Roman" w:hAnsi="Times New Roman" w:cs="Times New Roman"/>
          <w:sz w:val="24"/>
          <w:szCs w:val="24"/>
          <w:u w:val="single"/>
        </w:rPr>
        <w:t>:</w:t>
      </w:r>
    </w:p>
    <w:p w:rsidR="00B645CB" w:rsidRPr="007A6816" w:rsidRDefault="00B645CB"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Transformación de cultivos</w:t>
      </w:r>
      <w:r w:rsidR="005644E9" w:rsidRPr="007A6816">
        <w:rPr>
          <w:rFonts w:ascii="Times New Roman" w:hAnsi="Times New Roman" w:cs="Times New Roman"/>
          <w:sz w:val="24"/>
          <w:szCs w:val="24"/>
        </w:rPr>
        <w:t>: arroz y maíz</w:t>
      </w:r>
    </w:p>
    <w:p w:rsidR="00762800" w:rsidRPr="007A6816" w:rsidRDefault="00762800"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Búsqueda de patentes</w:t>
      </w:r>
    </w:p>
    <w:p w:rsidR="00B645CB" w:rsidRPr="007A6816" w:rsidRDefault="00B645CB"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Ensayos en invernadero y/o campo</w:t>
      </w:r>
      <w:r w:rsidR="001C04E6">
        <w:rPr>
          <w:rFonts w:ascii="Times New Roman" w:hAnsi="Times New Roman" w:cs="Times New Roman"/>
          <w:sz w:val="24"/>
          <w:szCs w:val="24"/>
        </w:rPr>
        <w:t>, evaluación</w:t>
      </w:r>
      <w:r w:rsidRPr="007A6816">
        <w:rPr>
          <w:rFonts w:ascii="Times New Roman" w:hAnsi="Times New Roman" w:cs="Times New Roman"/>
          <w:sz w:val="24"/>
          <w:szCs w:val="24"/>
        </w:rPr>
        <w:t xml:space="preserve"> de parámetros fisiológicos</w:t>
      </w:r>
    </w:p>
    <w:p w:rsidR="00762800" w:rsidRPr="007A6816" w:rsidRDefault="00762800" w:rsidP="007A6816">
      <w:pPr>
        <w:pStyle w:val="Prrafodelista"/>
        <w:numPr>
          <w:ilvl w:val="0"/>
          <w:numId w:val="1"/>
        </w:numPr>
        <w:jc w:val="both"/>
        <w:rPr>
          <w:rFonts w:ascii="Times New Roman" w:hAnsi="Times New Roman" w:cs="Times New Roman"/>
          <w:sz w:val="24"/>
          <w:szCs w:val="24"/>
        </w:rPr>
      </w:pPr>
      <w:r w:rsidRPr="007A6816">
        <w:rPr>
          <w:rFonts w:ascii="Times New Roman" w:hAnsi="Times New Roman" w:cs="Times New Roman"/>
          <w:sz w:val="24"/>
          <w:szCs w:val="24"/>
        </w:rPr>
        <w:t>Análisis de datos de ensayos a campo</w:t>
      </w:r>
    </w:p>
    <w:p w:rsidR="00182886" w:rsidRPr="007A6816" w:rsidRDefault="00182886" w:rsidP="007A6816">
      <w:pPr>
        <w:jc w:val="both"/>
        <w:rPr>
          <w:rFonts w:ascii="Times New Roman" w:hAnsi="Times New Roman" w:cs="Times New Roman"/>
          <w:sz w:val="24"/>
          <w:szCs w:val="24"/>
          <w:u w:val="single"/>
        </w:rPr>
      </w:pPr>
      <w:r w:rsidRPr="007A6816">
        <w:rPr>
          <w:rFonts w:ascii="Times New Roman" w:hAnsi="Times New Roman" w:cs="Times New Roman"/>
          <w:sz w:val="24"/>
          <w:szCs w:val="24"/>
          <w:u w:val="single"/>
        </w:rPr>
        <w:t>Bibliografía:</w:t>
      </w:r>
    </w:p>
    <w:p w:rsidR="00182886" w:rsidRPr="007A6816" w:rsidRDefault="00182886" w:rsidP="007A6816">
      <w:pPr>
        <w:jc w:val="both"/>
        <w:rPr>
          <w:rFonts w:ascii="Times New Roman" w:hAnsi="Times New Roman" w:cs="Times New Roman"/>
          <w:sz w:val="24"/>
          <w:szCs w:val="24"/>
        </w:rPr>
      </w:pPr>
      <w:r w:rsidRPr="007A6816">
        <w:rPr>
          <w:rFonts w:ascii="Times New Roman" w:hAnsi="Times New Roman" w:cs="Times New Roman"/>
          <w:sz w:val="24"/>
          <w:szCs w:val="24"/>
        </w:rPr>
        <w:t xml:space="preserve">Se utilizarán bases de datos </w:t>
      </w:r>
      <w:r w:rsidR="00D53F34" w:rsidRPr="007A6816">
        <w:rPr>
          <w:rFonts w:ascii="Times New Roman" w:hAnsi="Times New Roman" w:cs="Times New Roman"/>
          <w:sz w:val="24"/>
          <w:szCs w:val="24"/>
        </w:rPr>
        <w:t xml:space="preserve">(ABRC, eBAR, patentlens, etc.) </w:t>
      </w:r>
      <w:r w:rsidRPr="007A6816">
        <w:rPr>
          <w:rFonts w:ascii="Times New Roman" w:hAnsi="Times New Roman" w:cs="Times New Roman"/>
          <w:sz w:val="24"/>
          <w:szCs w:val="24"/>
        </w:rPr>
        <w:t xml:space="preserve">y artículos publicados </w:t>
      </w:r>
      <w:r w:rsidR="00D53F34" w:rsidRPr="007A6816">
        <w:rPr>
          <w:rFonts w:ascii="Times New Roman" w:hAnsi="Times New Roman" w:cs="Times New Roman"/>
          <w:sz w:val="24"/>
          <w:szCs w:val="24"/>
        </w:rPr>
        <w:t xml:space="preserve">en revistas de circulación periódica como PlantJournal, PlantCell, PlantBiotechnologyJournal, Journal of Experimental Botany, NatureBiotechnology, Journal of Biotechnology, CropScience, Field CropResearch, etc. </w:t>
      </w:r>
    </w:p>
    <w:p w:rsidR="00D53F34" w:rsidRPr="007A6816" w:rsidRDefault="00D53F34" w:rsidP="007A6816">
      <w:pPr>
        <w:jc w:val="both"/>
        <w:rPr>
          <w:rFonts w:ascii="Times New Roman" w:hAnsi="Times New Roman" w:cs="Times New Roman"/>
          <w:sz w:val="24"/>
          <w:szCs w:val="24"/>
        </w:rPr>
      </w:pPr>
      <w:r w:rsidRPr="007A6816">
        <w:rPr>
          <w:rFonts w:ascii="Times New Roman" w:hAnsi="Times New Roman" w:cs="Times New Roman"/>
          <w:sz w:val="24"/>
          <w:szCs w:val="24"/>
        </w:rPr>
        <w:lastRenderedPageBreak/>
        <w:t xml:space="preserve">La bibliografía será provista a los alumnos por los docentes encargados de cada tema. </w:t>
      </w:r>
    </w:p>
    <w:p w:rsidR="00786C86" w:rsidRPr="007A6816" w:rsidRDefault="00786C86" w:rsidP="007A6816">
      <w:pPr>
        <w:jc w:val="both"/>
        <w:rPr>
          <w:rFonts w:ascii="Times New Roman" w:hAnsi="Times New Roman" w:cs="Times New Roman"/>
          <w:sz w:val="24"/>
          <w:szCs w:val="24"/>
          <w:u w:val="single"/>
        </w:rPr>
      </w:pPr>
      <w:r w:rsidRPr="007A6816">
        <w:rPr>
          <w:rFonts w:ascii="Times New Roman" w:hAnsi="Times New Roman" w:cs="Times New Roman"/>
          <w:sz w:val="24"/>
          <w:szCs w:val="24"/>
          <w:u w:val="single"/>
        </w:rPr>
        <w:t>Algunos ejemplos de los artículos</w:t>
      </w:r>
      <w:r w:rsidR="00743E5E" w:rsidRPr="007A6816">
        <w:rPr>
          <w:rFonts w:ascii="Times New Roman" w:hAnsi="Times New Roman" w:cs="Times New Roman"/>
          <w:sz w:val="24"/>
          <w:szCs w:val="24"/>
          <w:u w:val="single"/>
        </w:rPr>
        <w:t xml:space="preserve"> y patentes</w:t>
      </w:r>
      <w:r w:rsidRPr="007A6816">
        <w:rPr>
          <w:rFonts w:ascii="Times New Roman" w:hAnsi="Times New Roman" w:cs="Times New Roman"/>
          <w:sz w:val="24"/>
          <w:szCs w:val="24"/>
          <w:u w:val="single"/>
        </w:rPr>
        <w:t xml:space="preserve"> a utilizarse:</w:t>
      </w:r>
    </w:p>
    <w:p w:rsidR="00786C86" w:rsidRPr="006F0B52" w:rsidRDefault="00786C86" w:rsidP="007A6816">
      <w:pPr>
        <w:spacing w:after="0"/>
        <w:ind w:firstLine="567"/>
        <w:jc w:val="both"/>
        <w:rPr>
          <w:rFonts w:ascii="Times New Roman" w:hAnsi="Times New Roman" w:cs="Times New Roman"/>
          <w:color w:val="000000"/>
          <w:sz w:val="24"/>
          <w:szCs w:val="24"/>
          <w:shd w:val="clear" w:color="auto" w:fill="FFFFFF"/>
          <w:lang w:val="en-US"/>
        </w:rPr>
      </w:pPr>
      <w:r w:rsidRPr="007A6816">
        <w:rPr>
          <w:rFonts w:ascii="Times New Roman" w:hAnsi="Times New Roman" w:cs="Times New Roman"/>
          <w:color w:val="000000"/>
          <w:sz w:val="24"/>
          <w:szCs w:val="24"/>
          <w:shd w:val="clear" w:color="auto" w:fill="FFFFFF"/>
          <w:lang w:val="en-GB"/>
        </w:rPr>
        <w:t xml:space="preserve">Altpeter F, Zhang H (2008) Materials and methods for improving quality and characteristics of grasses. </w:t>
      </w:r>
      <w:r w:rsidRPr="006F0B52">
        <w:rPr>
          <w:rFonts w:ascii="Times New Roman" w:hAnsi="Times New Roman" w:cs="Times New Roman"/>
          <w:color w:val="000000"/>
          <w:sz w:val="24"/>
          <w:szCs w:val="24"/>
          <w:shd w:val="clear" w:color="auto" w:fill="FFFFFF"/>
          <w:lang w:val="en-US"/>
        </w:rPr>
        <w:t>WO2008021397A1.</w:t>
      </w:r>
    </w:p>
    <w:p w:rsidR="00786C86" w:rsidRPr="006F0B52" w:rsidRDefault="00786C86" w:rsidP="007A6816">
      <w:pPr>
        <w:spacing w:after="0"/>
        <w:ind w:firstLine="567"/>
        <w:jc w:val="both"/>
        <w:rPr>
          <w:rFonts w:ascii="Times New Roman" w:hAnsi="Times New Roman" w:cs="Times New Roman"/>
          <w:sz w:val="24"/>
          <w:szCs w:val="24"/>
          <w:lang w:val="en-US"/>
        </w:rPr>
      </w:pPr>
      <w:r w:rsidRPr="006F0B52">
        <w:rPr>
          <w:rFonts w:ascii="Times New Roman" w:hAnsi="Times New Roman" w:cs="Times New Roman"/>
          <w:sz w:val="24"/>
          <w:szCs w:val="24"/>
          <w:lang w:val="en-US"/>
        </w:rPr>
        <w:t>Araus JL, Cairns JE (2014) Field high-throughput phenotyping: the new crop breeding frontier. Trends Plant Sci 19:52–61.</w:t>
      </w:r>
    </w:p>
    <w:p w:rsidR="00786C86" w:rsidRPr="006F0B52" w:rsidRDefault="00786C86" w:rsidP="007A6816">
      <w:pPr>
        <w:spacing w:after="0"/>
        <w:ind w:firstLine="567"/>
        <w:jc w:val="both"/>
        <w:rPr>
          <w:rFonts w:ascii="Times New Roman" w:hAnsi="Times New Roman" w:cs="Times New Roman"/>
          <w:sz w:val="24"/>
          <w:szCs w:val="24"/>
          <w:lang w:val="en-US"/>
        </w:rPr>
      </w:pPr>
      <w:r w:rsidRPr="006F0B52">
        <w:rPr>
          <w:rFonts w:ascii="Times New Roman" w:hAnsi="Times New Roman" w:cs="Times New Roman"/>
          <w:sz w:val="24"/>
          <w:szCs w:val="24"/>
          <w:lang w:val="en-US"/>
        </w:rPr>
        <w:t xml:space="preserve">Bhatnagar-Mathur P et al. </w:t>
      </w:r>
      <w:r w:rsidRPr="00924981">
        <w:rPr>
          <w:rFonts w:ascii="Times New Roman" w:hAnsi="Times New Roman" w:cs="Times New Roman"/>
          <w:sz w:val="24"/>
          <w:szCs w:val="24"/>
          <w:lang w:val="en-US"/>
        </w:rPr>
        <w:t xml:space="preserve">(2014) Transgenic peanut overexpressing the DREB1A transcription factor has higher yields under drought stress. </w:t>
      </w:r>
      <w:r w:rsidRPr="007A6816">
        <w:rPr>
          <w:rFonts w:ascii="Times New Roman" w:hAnsi="Times New Roman" w:cs="Times New Roman"/>
          <w:sz w:val="24"/>
          <w:szCs w:val="24"/>
        </w:rPr>
        <w:t xml:space="preserve">Mol Breed 33:327–340. </w:t>
      </w:r>
    </w:p>
    <w:p w:rsidR="00786C86" w:rsidRPr="006F0B52" w:rsidRDefault="00786C86" w:rsidP="007A6816">
      <w:pPr>
        <w:spacing w:after="0"/>
        <w:ind w:firstLine="567"/>
        <w:jc w:val="both"/>
        <w:rPr>
          <w:rFonts w:ascii="Times New Roman" w:hAnsi="Times New Roman" w:cs="Times New Roman"/>
          <w:sz w:val="24"/>
          <w:szCs w:val="24"/>
          <w:lang w:val="en-US"/>
        </w:rPr>
      </w:pPr>
      <w:r w:rsidRPr="006F0B52">
        <w:rPr>
          <w:rFonts w:ascii="Times New Roman" w:hAnsi="Times New Roman" w:cs="Times New Roman"/>
          <w:sz w:val="24"/>
          <w:szCs w:val="24"/>
          <w:lang w:val="en-US"/>
        </w:rPr>
        <w:t>Century K, Reuber TL, Ratcliffe OJ (2008) Regulating the regulators: the future prospects for transcription-factor-based agricultural biotechnology products. Plant Physiol 147:20-29.</w:t>
      </w:r>
    </w:p>
    <w:p w:rsidR="00786C86" w:rsidRPr="006F0B52" w:rsidRDefault="00786C86" w:rsidP="007A6816">
      <w:pPr>
        <w:spacing w:after="0"/>
        <w:ind w:firstLine="567"/>
        <w:jc w:val="both"/>
        <w:rPr>
          <w:rFonts w:ascii="Times New Roman" w:hAnsi="Times New Roman" w:cs="Times New Roman"/>
          <w:sz w:val="24"/>
          <w:szCs w:val="24"/>
          <w:lang w:val="en-US"/>
        </w:rPr>
      </w:pPr>
      <w:r w:rsidRPr="006F0B52">
        <w:rPr>
          <w:rFonts w:ascii="Times New Roman" w:hAnsi="Times New Roman" w:cs="Times New Roman"/>
          <w:sz w:val="24"/>
          <w:szCs w:val="24"/>
          <w:lang w:val="en-US"/>
        </w:rPr>
        <w:t>Chen Y-S et al. (2015) A late embryogenesis abundant protein HVA1 regulated by an inducible promoter enhances root growth and abiotic stress tolerance in rice without yield penalty. Plant Biotechnol J 13:105-116.</w:t>
      </w:r>
    </w:p>
    <w:p w:rsidR="00786C86" w:rsidRPr="007A6816" w:rsidRDefault="00786C86" w:rsidP="007A6816">
      <w:pPr>
        <w:pStyle w:val="NormalWeb"/>
        <w:spacing w:before="0" w:beforeAutospacing="0" w:after="0" w:afterAutospacing="0" w:line="276" w:lineRule="auto"/>
        <w:ind w:firstLine="567"/>
        <w:jc w:val="both"/>
        <w:rPr>
          <w:lang w:val="en-GB"/>
        </w:rPr>
      </w:pPr>
      <w:r w:rsidRPr="007A6816">
        <w:rPr>
          <w:lang w:val="en-GB"/>
        </w:rPr>
        <w:t>Kovalchuk N et al. (2016) The homeodomain transcription factor TaHDZipI-2 from wheat regulates frost tolerance, flowering time and spike development in transgenic barley New Phytol 211:671-687.</w:t>
      </w:r>
    </w:p>
    <w:p w:rsidR="00786C86" w:rsidRPr="00924981" w:rsidRDefault="00786C86" w:rsidP="007A6816">
      <w:pPr>
        <w:spacing w:after="0"/>
        <w:ind w:firstLine="567"/>
        <w:jc w:val="both"/>
        <w:rPr>
          <w:rFonts w:ascii="Times New Roman" w:hAnsi="Times New Roman" w:cs="Times New Roman"/>
          <w:sz w:val="24"/>
          <w:szCs w:val="24"/>
          <w:lang w:val="en-US"/>
        </w:rPr>
      </w:pPr>
      <w:r w:rsidRPr="00924981">
        <w:rPr>
          <w:rFonts w:ascii="Times New Roman" w:hAnsi="Times New Roman" w:cs="Times New Roman"/>
          <w:sz w:val="24"/>
          <w:szCs w:val="24"/>
          <w:lang w:val="en-US"/>
        </w:rPr>
        <w:t>Moon S-J et al. (2015) Ectopic expression of a hot pepper bZIP-like transcription factor in potato enhances drought tolerance without decreasing tuber yield. Plant MolBiol 89:421–431.</w:t>
      </w:r>
    </w:p>
    <w:p w:rsidR="00786C86" w:rsidRPr="006F0B52" w:rsidRDefault="00786C86" w:rsidP="007A6816">
      <w:pPr>
        <w:spacing w:after="0"/>
        <w:ind w:firstLine="567"/>
        <w:jc w:val="both"/>
        <w:rPr>
          <w:rFonts w:ascii="Times New Roman" w:hAnsi="Times New Roman" w:cs="Times New Roman"/>
          <w:sz w:val="24"/>
          <w:szCs w:val="24"/>
          <w:lang w:val="en-US"/>
        </w:rPr>
      </w:pPr>
      <w:r w:rsidRPr="006F0B52">
        <w:rPr>
          <w:rFonts w:ascii="Times New Roman" w:hAnsi="Times New Roman" w:cs="Times New Roman"/>
          <w:sz w:val="24"/>
          <w:szCs w:val="24"/>
          <w:lang w:val="en-US"/>
        </w:rPr>
        <w:t>Morran S et al. (2011) Improvement of stress tolerance of wheat and barley by modulation of expression of DREB/CBF factors. Plant Biotechnol J 9:230–249.</w:t>
      </w:r>
    </w:p>
    <w:p w:rsidR="00786C86" w:rsidRPr="00924981" w:rsidRDefault="00786C86" w:rsidP="007A6816">
      <w:pPr>
        <w:spacing w:after="0"/>
        <w:ind w:firstLine="567"/>
        <w:jc w:val="both"/>
        <w:rPr>
          <w:rFonts w:ascii="Times New Roman" w:hAnsi="Times New Roman" w:cs="Times New Roman"/>
          <w:sz w:val="24"/>
          <w:szCs w:val="24"/>
          <w:lang w:val="en-US"/>
        </w:rPr>
      </w:pPr>
      <w:r w:rsidRPr="00924981">
        <w:rPr>
          <w:rFonts w:ascii="Times New Roman" w:hAnsi="Times New Roman" w:cs="Times New Roman"/>
          <w:sz w:val="24"/>
          <w:szCs w:val="24"/>
          <w:lang w:val="en-US"/>
        </w:rPr>
        <w:t>Passioura JB (2010) Scaling up: the essence of effective agricultural research. Funct Plant Biol 37:585-591.</w:t>
      </w:r>
    </w:p>
    <w:p w:rsidR="00786C86" w:rsidRPr="00924981" w:rsidRDefault="00786C86" w:rsidP="007A6816">
      <w:pPr>
        <w:spacing w:after="0"/>
        <w:ind w:firstLine="567"/>
        <w:jc w:val="both"/>
        <w:rPr>
          <w:rFonts w:ascii="Times New Roman" w:hAnsi="Times New Roman" w:cs="Times New Roman"/>
          <w:sz w:val="24"/>
          <w:szCs w:val="24"/>
          <w:lang w:val="en-US"/>
        </w:rPr>
      </w:pPr>
      <w:r w:rsidRPr="00924981">
        <w:rPr>
          <w:rFonts w:ascii="Times New Roman" w:hAnsi="Times New Roman" w:cs="Times New Roman"/>
          <w:sz w:val="24"/>
          <w:szCs w:val="24"/>
          <w:lang w:val="en-US"/>
        </w:rPr>
        <w:t>Passioura JB (2012) Phenotyping for drought tolerance in grain crops: when is it useful to breeders? Funct Plant Biol 39:851-859.</w:t>
      </w:r>
    </w:p>
    <w:p w:rsidR="00786C86" w:rsidRPr="007A6816" w:rsidRDefault="00786C86" w:rsidP="007A6816">
      <w:pPr>
        <w:pStyle w:val="NormalWeb"/>
        <w:spacing w:before="0" w:beforeAutospacing="0" w:after="0" w:afterAutospacing="0" w:line="276" w:lineRule="auto"/>
        <w:ind w:firstLine="567"/>
        <w:jc w:val="both"/>
        <w:rPr>
          <w:rFonts w:eastAsia="Calibri"/>
          <w:lang w:val="en-US" w:eastAsia="en-US"/>
        </w:rPr>
      </w:pPr>
      <w:r w:rsidRPr="00924981">
        <w:rPr>
          <w:rFonts w:eastAsia="Calibri"/>
          <w:lang w:val="en-US" w:eastAsia="en-US"/>
        </w:rPr>
        <w:t xml:space="preserve">Skirycz A et al. (2011) Survival and growth of Arabidopsis plants given limited water are not equal. </w:t>
      </w:r>
      <w:r w:rsidRPr="007A6816">
        <w:rPr>
          <w:rFonts w:eastAsia="Calibri"/>
          <w:lang w:val="en-US" w:eastAsia="en-US"/>
        </w:rPr>
        <w:t>Nature Biotechnol 29:212-214.</w:t>
      </w:r>
    </w:p>
    <w:p w:rsidR="00786C86" w:rsidRPr="007A6816" w:rsidRDefault="00786C86" w:rsidP="007A6816">
      <w:pPr>
        <w:pStyle w:val="NormalWeb"/>
        <w:spacing w:before="0" w:beforeAutospacing="0" w:after="0" w:afterAutospacing="0" w:line="276" w:lineRule="auto"/>
        <w:ind w:firstLine="567"/>
        <w:jc w:val="both"/>
        <w:rPr>
          <w:rFonts w:eastAsia="Calibri"/>
          <w:lang w:val="en-US" w:eastAsia="en-US"/>
        </w:rPr>
      </w:pPr>
      <w:r w:rsidRPr="007A6816">
        <w:rPr>
          <w:rFonts w:eastAsia="Calibri"/>
          <w:lang w:val="en-US" w:eastAsia="en-US"/>
        </w:rPr>
        <w:t>Wang W, Vinocur B, Altman A (2003) Plant responses to drought, salinity and extreme temperatures: towards genetic engineering for stress tolerance. Planta 218:1-14.</w:t>
      </w:r>
    </w:p>
    <w:p w:rsidR="00786C86" w:rsidRPr="007A6816" w:rsidRDefault="00786C86" w:rsidP="007A6816">
      <w:pPr>
        <w:pStyle w:val="NormalWeb"/>
        <w:spacing w:before="0" w:beforeAutospacing="0" w:after="0" w:afterAutospacing="0" w:line="276" w:lineRule="auto"/>
        <w:ind w:firstLine="567"/>
        <w:jc w:val="both"/>
        <w:rPr>
          <w:rFonts w:eastAsia="Calibri"/>
          <w:lang w:val="en-US" w:eastAsia="en-US"/>
        </w:rPr>
      </w:pPr>
      <w:r w:rsidRPr="007A6816">
        <w:rPr>
          <w:rFonts w:eastAsia="Calibri"/>
          <w:bCs/>
          <w:lang w:val="en-US"/>
        </w:rPr>
        <w:t>Yang Y et al. (2017) Overexpression of the class I homeodomain transcription factor TaHDZipI-5 increases drought and frost tolerance in transgenic wheat. Plant Biotechnol J doi: 10.1111/pbi.12865</w:t>
      </w:r>
    </w:p>
    <w:p w:rsidR="00786C86" w:rsidRPr="006F0B52" w:rsidRDefault="00786C86" w:rsidP="007A6816">
      <w:pPr>
        <w:pStyle w:val="NormalWeb"/>
        <w:spacing w:before="0" w:beforeAutospacing="0" w:after="0" w:afterAutospacing="0" w:line="276" w:lineRule="auto"/>
        <w:ind w:firstLine="567"/>
        <w:jc w:val="both"/>
        <w:rPr>
          <w:rStyle w:val="cit"/>
        </w:rPr>
      </w:pPr>
      <w:r w:rsidRPr="007A6816">
        <w:rPr>
          <w:lang w:val="en-US"/>
        </w:rPr>
        <w:t xml:space="preserve">Zhang JZ, Creelman RA, Zhu J-K (2004) From Laboratory to Field. Using Information from Arabidopsis to Engineer Salt, Cold, and Drought Tolerance in Crops. </w:t>
      </w:r>
      <w:r w:rsidRPr="006F0B52">
        <w:t>PlantPhys</w:t>
      </w:r>
      <w:r w:rsidRPr="006F0B52">
        <w:rPr>
          <w:rStyle w:val="cit"/>
        </w:rPr>
        <w:t>135:615–621.</w:t>
      </w:r>
    </w:p>
    <w:p w:rsidR="00FE7D4A" w:rsidRDefault="00FE7D4A" w:rsidP="007A6816">
      <w:pPr>
        <w:jc w:val="both"/>
        <w:rPr>
          <w:rFonts w:ascii="Times New Roman" w:hAnsi="Times New Roman" w:cs="Times New Roman"/>
          <w:sz w:val="24"/>
          <w:szCs w:val="24"/>
          <w:u w:val="single"/>
        </w:rPr>
      </w:pPr>
    </w:p>
    <w:p w:rsidR="00743E5E" w:rsidRPr="007A6816" w:rsidRDefault="00B62C9F" w:rsidP="007A6816">
      <w:pPr>
        <w:jc w:val="both"/>
        <w:rPr>
          <w:rFonts w:ascii="Times New Roman" w:hAnsi="Times New Roman" w:cs="Times New Roman"/>
          <w:sz w:val="24"/>
          <w:szCs w:val="24"/>
          <w:u w:val="single"/>
        </w:rPr>
      </w:pPr>
      <w:bookmarkStart w:id="0" w:name="_GoBack"/>
      <w:bookmarkEnd w:id="0"/>
      <w:r w:rsidRPr="007A6816">
        <w:rPr>
          <w:rFonts w:ascii="Times New Roman" w:hAnsi="Times New Roman" w:cs="Times New Roman"/>
          <w:sz w:val="24"/>
          <w:szCs w:val="24"/>
          <w:u w:val="single"/>
        </w:rPr>
        <w:t xml:space="preserve">Método de evaluación: </w:t>
      </w:r>
    </w:p>
    <w:p w:rsidR="00743E5E" w:rsidRPr="007A6816" w:rsidRDefault="00743E5E" w:rsidP="007A6816">
      <w:pPr>
        <w:jc w:val="both"/>
        <w:rPr>
          <w:rFonts w:ascii="Times New Roman" w:hAnsi="Times New Roman" w:cs="Times New Roman"/>
          <w:sz w:val="24"/>
          <w:szCs w:val="24"/>
        </w:rPr>
      </w:pPr>
      <w:r w:rsidRPr="007A6816">
        <w:rPr>
          <w:rFonts w:ascii="Times New Roman" w:hAnsi="Times New Roman" w:cs="Times New Roman"/>
          <w:sz w:val="24"/>
          <w:szCs w:val="24"/>
        </w:rPr>
        <w:lastRenderedPageBreak/>
        <w:t xml:space="preserve">Se evaluará a los alumnos con un trabajo final </w:t>
      </w:r>
      <w:r w:rsidR="007A6816" w:rsidRPr="007A6816">
        <w:rPr>
          <w:rFonts w:ascii="Times New Roman" w:hAnsi="Times New Roman" w:cs="Times New Roman"/>
          <w:sz w:val="24"/>
          <w:szCs w:val="24"/>
        </w:rPr>
        <w:t xml:space="preserve">que consistirá en un proyecto que deberá incluir todos los aspectos discutidos en el curso: descubrimiento de genes, búsqueda de patentes, ensayos en modelos, transformación de un cultivo, ensayos en condiciones controladas, ensayos a campo. El trabajo se hará con la guía de los docentes responsables de cada módulo y, por su complejidad, se entregará hasta un mes después de iniciado el curso. </w:t>
      </w:r>
    </w:p>
    <w:p w:rsidR="00B62C9F" w:rsidRPr="007A6816" w:rsidRDefault="00B62C9F" w:rsidP="007A6816">
      <w:pPr>
        <w:jc w:val="both"/>
        <w:rPr>
          <w:rFonts w:ascii="Times New Roman" w:hAnsi="Times New Roman" w:cs="Times New Roman"/>
          <w:sz w:val="24"/>
          <w:szCs w:val="24"/>
        </w:rPr>
      </w:pPr>
      <w:r w:rsidRPr="007A6816">
        <w:rPr>
          <w:rFonts w:ascii="Times New Roman" w:hAnsi="Times New Roman" w:cs="Times New Roman"/>
          <w:sz w:val="24"/>
          <w:szCs w:val="24"/>
          <w:u w:val="single"/>
        </w:rPr>
        <w:t>Derecho de inscripción:</w:t>
      </w:r>
      <w:r w:rsidR="007A6816" w:rsidRPr="007A6816">
        <w:rPr>
          <w:rFonts w:ascii="Times New Roman" w:hAnsi="Times New Roman" w:cs="Times New Roman"/>
          <w:sz w:val="24"/>
          <w:szCs w:val="24"/>
        </w:rPr>
        <w:t>e</w:t>
      </w:r>
      <w:r w:rsidRPr="007A6816">
        <w:rPr>
          <w:rFonts w:ascii="Times New Roman" w:hAnsi="Times New Roman" w:cs="Times New Roman"/>
          <w:sz w:val="24"/>
          <w:szCs w:val="24"/>
        </w:rPr>
        <w:t>l monto se fija</w:t>
      </w:r>
      <w:r w:rsidR="001C04E6">
        <w:rPr>
          <w:rFonts w:ascii="Times New Roman" w:hAnsi="Times New Roman" w:cs="Times New Roman"/>
          <w:sz w:val="24"/>
          <w:szCs w:val="24"/>
        </w:rPr>
        <w:t>r</w:t>
      </w:r>
      <w:r w:rsidR="00FE7D4A">
        <w:rPr>
          <w:rFonts w:ascii="Times New Roman" w:hAnsi="Times New Roman" w:cs="Times New Roman"/>
          <w:sz w:val="24"/>
          <w:szCs w:val="24"/>
        </w:rPr>
        <w:t>á</w:t>
      </w:r>
      <w:r w:rsidR="001C04E6">
        <w:rPr>
          <w:rFonts w:ascii="Times New Roman" w:hAnsi="Times New Roman" w:cs="Times New Roman"/>
          <w:sz w:val="24"/>
          <w:szCs w:val="24"/>
        </w:rPr>
        <w:t xml:space="preserve"> próximo al dictado del curso</w:t>
      </w:r>
    </w:p>
    <w:sectPr w:rsidR="00B62C9F" w:rsidRPr="007A6816" w:rsidSect="00B81F8E">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764" w:rsidRDefault="00176764" w:rsidP="00924981">
      <w:pPr>
        <w:spacing w:after="0" w:line="240" w:lineRule="auto"/>
      </w:pPr>
      <w:r>
        <w:separator/>
      </w:r>
    </w:p>
  </w:endnote>
  <w:endnote w:type="continuationSeparator" w:id="1">
    <w:p w:rsidR="00176764" w:rsidRDefault="00176764" w:rsidP="00924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764" w:rsidRDefault="00176764" w:rsidP="00924981">
      <w:pPr>
        <w:spacing w:after="0" w:line="240" w:lineRule="auto"/>
      </w:pPr>
      <w:r>
        <w:separator/>
      </w:r>
    </w:p>
  </w:footnote>
  <w:footnote w:type="continuationSeparator" w:id="1">
    <w:p w:rsidR="00176764" w:rsidRDefault="00176764" w:rsidP="00924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81" w:rsidRDefault="00924981">
    <w:pPr>
      <w:pStyle w:val="Encabezado"/>
    </w:pPr>
    <w:r>
      <w:rPr>
        <w:noProof/>
      </w:rPr>
      <w:drawing>
        <wp:inline distT="0" distB="0" distL="0" distR="0">
          <wp:extent cx="3409950" cy="1066800"/>
          <wp:effectExtent l="19050" t="0" r="0" b="0"/>
          <wp:docPr id="1" name="Imagen 1" descr="Consorcio de Doctorados en Ciencias de la 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orcio de Doctorados en Ciencias de la Vida"/>
                  <pic:cNvPicPr>
                    <a:picLocks noChangeAspect="1" noChangeArrowheads="1"/>
                  </pic:cNvPicPr>
                </pic:nvPicPr>
                <pic:blipFill>
                  <a:blip r:embed="rId1"/>
                  <a:srcRect/>
                  <a:stretch>
                    <a:fillRect/>
                  </a:stretch>
                </pic:blipFill>
                <pic:spPr bwMode="auto">
                  <a:xfrm>
                    <a:off x="0" y="0"/>
                    <a:ext cx="3409950" cy="1066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60CEF"/>
    <w:multiLevelType w:val="hybridMultilevel"/>
    <w:tmpl w:val="05F62E94"/>
    <w:lvl w:ilvl="0" w:tplc="57A61376">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645CB"/>
    <w:rsid w:val="00053A9F"/>
    <w:rsid w:val="000A4286"/>
    <w:rsid w:val="00176764"/>
    <w:rsid w:val="00182886"/>
    <w:rsid w:val="001C04E6"/>
    <w:rsid w:val="001C728E"/>
    <w:rsid w:val="002E6A5B"/>
    <w:rsid w:val="00362B8D"/>
    <w:rsid w:val="004B3256"/>
    <w:rsid w:val="004C72E1"/>
    <w:rsid w:val="004F15AD"/>
    <w:rsid w:val="005644E9"/>
    <w:rsid w:val="00571071"/>
    <w:rsid w:val="005C3700"/>
    <w:rsid w:val="006D0151"/>
    <w:rsid w:val="006F0B52"/>
    <w:rsid w:val="006F6BF0"/>
    <w:rsid w:val="00711D4C"/>
    <w:rsid w:val="00743E5E"/>
    <w:rsid w:val="00762800"/>
    <w:rsid w:val="00786C86"/>
    <w:rsid w:val="007A6816"/>
    <w:rsid w:val="007A7860"/>
    <w:rsid w:val="007C387B"/>
    <w:rsid w:val="0081543B"/>
    <w:rsid w:val="00924981"/>
    <w:rsid w:val="00987BB1"/>
    <w:rsid w:val="00A57B84"/>
    <w:rsid w:val="00AB5E65"/>
    <w:rsid w:val="00B62C9F"/>
    <w:rsid w:val="00B645CB"/>
    <w:rsid w:val="00B7723F"/>
    <w:rsid w:val="00B81F8E"/>
    <w:rsid w:val="00CE014C"/>
    <w:rsid w:val="00D13536"/>
    <w:rsid w:val="00D53F34"/>
    <w:rsid w:val="00D90E70"/>
    <w:rsid w:val="00DF78AC"/>
    <w:rsid w:val="00E1535E"/>
    <w:rsid w:val="00E53CD7"/>
    <w:rsid w:val="00EB6C51"/>
    <w:rsid w:val="00F06647"/>
    <w:rsid w:val="00FC2007"/>
    <w:rsid w:val="00FE2892"/>
    <w:rsid w:val="00FE7D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5CB"/>
    <w:pPr>
      <w:ind w:left="720"/>
      <w:contextualSpacing/>
    </w:pPr>
  </w:style>
  <w:style w:type="character" w:styleId="Refdecomentario">
    <w:name w:val="annotation reference"/>
    <w:basedOn w:val="Fuentedeprrafopredeter"/>
    <w:uiPriority w:val="99"/>
    <w:semiHidden/>
    <w:unhideWhenUsed/>
    <w:rsid w:val="004C72E1"/>
    <w:rPr>
      <w:sz w:val="16"/>
      <w:szCs w:val="16"/>
    </w:rPr>
  </w:style>
  <w:style w:type="paragraph" w:styleId="Textocomentario">
    <w:name w:val="annotation text"/>
    <w:basedOn w:val="Normal"/>
    <w:link w:val="TextocomentarioCar"/>
    <w:uiPriority w:val="99"/>
    <w:semiHidden/>
    <w:unhideWhenUsed/>
    <w:rsid w:val="004C72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72E1"/>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4C72E1"/>
    <w:rPr>
      <w:b/>
      <w:bCs/>
    </w:rPr>
  </w:style>
  <w:style w:type="character" w:customStyle="1" w:styleId="AsuntodelcomentarioCar">
    <w:name w:val="Asunto del comentario Car"/>
    <w:basedOn w:val="TextocomentarioCar"/>
    <w:link w:val="Asuntodelcomentario"/>
    <w:uiPriority w:val="99"/>
    <w:semiHidden/>
    <w:rsid w:val="004C72E1"/>
    <w:rPr>
      <w:b/>
      <w:bCs/>
      <w:sz w:val="20"/>
      <w:szCs w:val="20"/>
      <w:lang w:val="en-US"/>
    </w:rPr>
  </w:style>
  <w:style w:type="paragraph" w:styleId="Textodeglobo">
    <w:name w:val="Balloon Text"/>
    <w:basedOn w:val="Normal"/>
    <w:link w:val="TextodegloboCar"/>
    <w:uiPriority w:val="99"/>
    <w:semiHidden/>
    <w:unhideWhenUsed/>
    <w:rsid w:val="004C72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2E1"/>
    <w:rPr>
      <w:rFonts w:ascii="Tahoma" w:hAnsi="Tahoma" w:cs="Tahoma"/>
      <w:sz w:val="16"/>
      <w:szCs w:val="16"/>
      <w:lang w:val="en-US"/>
    </w:rPr>
  </w:style>
  <w:style w:type="paragraph" w:styleId="NormalWeb">
    <w:name w:val="Normal (Web)"/>
    <w:basedOn w:val="Normal"/>
    <w:uiPriority w:val="99"/>
    <w:unhideWhenUsed/>
    <w:rsid w:val="00786C8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cit">
    <w:name w:val="cit"/>
    <w:basedOn w:val="Fuentedeprrafopredeter"/>
    <w:rsid w:val="00786C86"/>
  </w:style>
  <w:style w:type="paragraph" w:styleId="Encabezado">
    <w:name w:val="header"/>
    <w:basedOn w:val="Normal"/>
    <w:link w:val="EncabezadoCar"/>
    <w:uiPriority w:val="99"/>
    <w:semiHidden/>
    <w:unhideWhenUsed/>
    <w:rsid w:val="009249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24981"/>
  </w:style>
  <w:style w:type="paragraph" w:styleId="Piedepgina">
    <w:name w:val="footer"/>
    <w:basedOn w:val="Normal"/>
    <w:link w:val="PiedepginaCar"/>
    <w:uiPriority w:val="99"/>
    <w:semiHidden/>
    <w:unhideWhenUsed/>
    <w:rsid w:val="009249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249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98CD-1EF8-46D3-B76E-CE184DC8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962</Words>
  <Characters>5292</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dcterms:created xsi:type="dcterms:W3CDTF">2018-05-08T14:20:00Z</dcterms:created>
  <dcterms:modified xsi:type="dcterms:W3CDTF">2018-05-08T14:22:00Z</dcterms:modified>
</cp:coreProperties>
</file>